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/>
        <w:spacing w:before="120" w:after="120"/>
        <w:ind w:left="7354" w:leftChars="1302" w:hanging="4620" w:hangingChars="2200"/>
        <w:jc w:val="both"/>
        <w:outlineLvl w:val="0"/>
        <w:rPr>
          <w:rFonts w:hint="eastAsia" w:ascii="仿宋_GB2312" w:eastAsia="仿宋_GB2312"/>
          <w:sz w:val="24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b/>
          <w:bCs/>
          <w:sz w:val="36"/>
          <w:szCs w:val="36"/>
          <w:lang w:val="en-US" w:eastAsia="zh-CN"/>
        </w:rPr>
        <w:t>拍  卖  清  单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br w:type="textWrapping"/>
      </w:r>
      <w:r>
        <w:rPr>
          <w:rFonts w:hint="eastAsia" w:ascii="仿宋_GB2312" w:eastAsia="仿宋_GB2312"/>
          <w:sz w:val="24"/>
        </w:rPr>
        <w:t>单位：</w:t>
      </w:r>
      <w:r>
        <w:rPr>
          <w:rFonts w:hint="eastAsia" w:ascii="仿宋_GB2312" w:eastAsia="仿宋_GB2312"/>
          <w:sz w:val="24"/>
          <w:lang w:val="en-US" w:eastAsia="zh-CN"/>
        </w:rPr>
        <w:t>元</w:t>
      </w:r>
      <w:r>
        <w:rPr>
          <w:rFonts w:hint="eastAsia" w:ascii="仿宋_GB2312" w:eastAsia="仿宋_GB2312"/>
          <w:sz w:val="24"/>
        </w:rPr>
        <w:t xml:space="preserve"> </w:t>
      </w:r>
    </w:p>
    <w:tbl>
      <w:tblPr>
        <w:tblStyle w:val="3"/>
        <w:tblW w:w="11190" w:type="dxa"/>
        <w:tblInd w:w="-11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13"/>
        <w:gridCol w:w="3195"/>
        <w:gridCol w:w="1530"/>
        <w:gridCol w:w="1470"/>
        <w:gridCol w:w="1542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借款人</w:t>
            </w:r>
          </w:p>
        </w:tc>
        <w:tc>
          <w:tcPr>
            <w:tcW w:w="3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担保人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贷出日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到期日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贷款余额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剩余利息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王淑凯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王淑全,程之厚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2013/06/30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2014/06/19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74900.44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王树新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王新再,王学海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2011/10/31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2012/10/13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29998.74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24323.14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任中山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周艳军,周艳民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2014/03/24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2015/03/18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74891.77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101824.39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李广辉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李海港,王传友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2013/03/30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2014/03/20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64159.23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44718.13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刘满堂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刘爱堂,刘长青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2013/03/02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2014/03/01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94990.63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80484.36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吴树远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吴星然，周荣素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2013/3/18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2014/3/8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68942.62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78998.61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舒在柱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舒玉先 ，舒立峰 ，舒春阳 ，舒乐峰 ，赵峰 ，舒秦峰 ，舒为先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2013/06/17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2014/06/13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41504.88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魏光波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魏爱增，王福建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2010/07/08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2011/7/7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127684.07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益建峰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张文娟、益建华、顾闽、益建庆、王媛媛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2020/3/31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2021/3/29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128416.35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孙洪昌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杨小花（系孙洪昌之妻）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担保人超诉讼超时效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2014/6/13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2015/6/12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9535.50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512196.07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刘满堂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徐小奎（系刘满堂之妻）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担保人超担保期间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2012/10/15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2013/10/12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25025.77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孟凡雷,李伟华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2012/3/12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2013/3/11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47821.78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李琳琳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许兆霞 高平 王保泉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2018/9/30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2019/9/15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47199.28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158697.26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孙希光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高会兴、高磊、赵振兵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2018/6/30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2019/6/20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150639.95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王汝勇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崔立兵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2018/5/30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2019/5/29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12044.00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王启卫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王勇,李乐超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2013/3/8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2014/3/1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105987.94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高爱国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高小伟、张延安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2010/04/17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2011/04/14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107802.55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谢跃忠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魏云胜、张奎兵、王永发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2013/9/16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2014/5/14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266269.06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王长峰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魏安传、高桂英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2008/10/30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2009/10/30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23194.69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王长峰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魏安传、高桂英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2008/10/30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2009/10/30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焦梦辉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焦向南、焦军、焦龙龙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2011/5/20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2012/4/15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30593.26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侯联合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侯连华，刘清海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2010/7/10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2011/7/9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172565.9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张长永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王希峰，张春雷，张建设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2018/5/10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2019/5/8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248800.00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164136.93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程之芬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宋家泉，程树国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2010/11/30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2011/11/21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79999.99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程洪伟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宋家泉，程树国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2010.11.30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2011.11.21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54306.29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赵北镇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陈学博，赵红光，赵志晟，赵路路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2014/5/21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2015/5/19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34105.95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18008.09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马希军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李立兵,王峰江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2014/7/4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2015/7/3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36589.81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郭冬冬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马国栋,许文涛,刘春杰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2014/1/8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2015/1/7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157388.74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许东凡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马国栋,崔建军,齐海亭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2013/11/7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2014/11/6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95270.52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李连峰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李连彬、李连德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2012/4/24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2013/4/22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33668.44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16875.20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exac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山东鑫辉仓储物流有限公司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李金静/房屋所有权,土地使用权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2016/11/18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2018/10/9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29975999.13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16080954.52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滨州旺鑫商贸有限公司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刘丹,李金静/土地使用权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2019/4/6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15000000.00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7084536.70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exac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山东鑫辉仓储物流有限公司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博兴县德鑫钢铁贸易有限公司,李金静/土地使用权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2017/5/27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2019/4/13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35000000.00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17606642.89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滨州旺鑫商贸有限公司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刘丹,李金静/土地使用权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2017/7/24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2019/6/12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25000000.00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11484476.03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孙桂华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博兴县德鑫钢铁贸易有限公司,山东鑫辉仓储物流有限公司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2021/12/20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2400000.00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77014.64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孙桂华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博兴县德鑫钢铁贸易有限公司,山东鑫辉仓储物流有限公司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2022/1/3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1290000.00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39829.55 </w:t>
            </w:r>
          </w:p>
        </w:tc>
      </w:tr>
    </w:tbl>
    <w:p>
      <w:pPr>
        <w:spacing w:line="580" w:lineRule="exact"/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备注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最终债权金额（本金及利息等）、保证等情况以委托人与买受人签署的《债权转让协议》（手续）和双方移交材料为准，拍卖人提供的相关资料仅供参考。</w:t>
      </w:r>
    </w:p>
    <w:p>
      <w:pPr>
        <w:spacing w:line="580" w:lineRule="exact"/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竞买人（盖章）：</w:t>
      </w:r>
    </w:p>
    <w:p>
      <w:pPr>
        <w:spacing w:line="580" w:lineRule="exac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或委托代理人（签名）：  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u w:val="none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u w:val="none"/>
          <w:lang w:val="en-US" w:eastAsia="zh-CN" w:bidi="ar"/>
        </w:rPr>
      </w:pPr>
    </w:p>
    <w:p>
      <w:pPr>
        <w:spacing w:line="580" w:lineRule="exact"/>
        <w:jc w:val="right"/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光彩银星拍卖有限公司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2022年3月22日</w:t>
      </w:r>
    </w:p>
    <w:p>
      <w:pPr>
        <w:spacing w:line="580" w:lineRule="exact"/>
        <w:jc w:val="right"/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986" w:right="1797" w:bottom="55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C0109"/>
    <w:rsid w:val="00BF0E19"/>
    <w:rsid w:val="02681490"/>
    <w:rsid w:val="07546412"/>
    <w:rsid w:val="080C2CEB"/>
    <w:rsid w:val="08CE77B2"/>
    <w:rsid w:val="0AE71361"/>
    <w:rsid w:val="127060B8"/>
    <w:rsid w:val="12B5225D"/>
    <w:rsid w:val="12D84978"/>
    <w:rsid w:val="14686BEA"/>
    <w:rsid w:val="19E962F6"/>
    <w:rsid w:val="1A830022"/>
    <w:rsid w:val="206843CD"/>
    <w:rsid w:val="264C2EDD"/>
    <w:rsid w:val="29CF0A48"/>
    <w:rsid w:val="2A891B40"/>
    <w:rsid w:val="2EA45BD1"/>
    <w:rsid w:val="34BA659E"/>
    <w:rsid w:val="36783969"/>
    <w:rsid w:val="37D12FAB"/>
    <w:rsid w:val="3ADF5FCD"/>
    <w:rsid w:val="3C893B23"/>
    <w:rsid w:val="441D78FE"/>
    <w:rsid w:val="45A22956"/>
    <w:rsid w:val="476F5C39"/>
    <w:rsid w:val="4A916D1F"/>
    <w:rsid w:val="4EB142A2"/>
    <w:rsid w:val="54370A4E"/>
    <w:rsid w:val="570A30EE"/>
    <w:rsid w:val="58BB7126"/>
    <w:rsid w:val="5A4C38AD"/>
    <w:rsid w:val="5AE76627"/>
    <w:rsid w:val="5B1A2887"/>
    <w:rsid w:val="5BF23F23"/>
    <w:rsid w:val="5CBC0109"/>
    <w:rsid w:val="5D977E93"/>
    <w:rsid w:val="604E17C9"/>
    <w:rsid w:val="60574785"/>
    <w:rsid w:val="60762654"/>
    <w:rsid w:val="62A57D4A"/>
    <w:rsid w:val="6BAE159D"/>
    <w:rsid w:val="6EF5017D"/>
    <w:rsid w:val="6F56266E"/>
    <w:rsid w:val="73FD184F"/>
    <w:rsid w:val="7B457415"/>
    <w:rsid w:val="7F192AF2"/>
    <w:rsid w:val="7F97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2020-06-23T02:28:00Z</dcterms:created>
  <dc:creator>hongl</dc:creator>
  <cp:lastModifiedBy>洪力网张海峰18678653936</cp:lastModifiedBy>
  <cp:lastPrinted>2021-04-28T11:03:00Z</cp:lastPrinted>
  <dcterms:modified xsi:type="dcterms:W3CDTF">2022-03-18T02:26:11Z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57889795CD47493EACF04791EE55BBCF</vt:lpwstr>
  </property>
</Properties>
</file>